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80" w:rsidRPr="00A80CD4" w:rsidRDefault="00BD2680" w:rsidP="00BD26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1956" w:rsidRPr="00FE1956" w:rsidRDefault="00FE1956" w:rsidP="00FE195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E1956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 งานบริการข้อร้องเรียน ร้องทุกข์</w:t>
      </w:r>
    </w:p>
    <w:p w:rsidR="00FE1956" w:rsidRPr="00FE1956" w:rsidRDefault="00FE1956" w:rsidP="00FE1956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E19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องค์การบริหารส่วนตำบลบ้านแขม ประจำปีงบประมาณ 2564 </w:t>
      </w:r>
    </w:p>
    <w:p w:rsidR="00FE1956" w:rsidRPr="00FE1956" w:rsidRDefault="00FE1956" w:rsidP="00FE1956">
      <w:pPr>
        <w:tabs>
          <w:tab w:val="left" w:pos="285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E1956" w:rsidRPr="00FE1956" w:rsidRDefault="00FE1956" w:rsidP="00FE1956">
      <w:pPr>
        <w:tabs>
          <w:tab w:val="left" w:pos="11140"/>
        </w:tabs>
        <w:rPr>
          <w:rFonts w:ascii="TH SarabunIT๙" w:hAnsi="TH SarabunIT๙" w:cs="TH SarabunIT๙"/>
          <w:sz w:val="32"/>
          <w:szCs w:val="32"/>
        </w:rPr>
      </w:pPr>
    </w:p>
    <w:p w:rsidR="00FE1956" w:rsidRPr="00FE1956" w:rsidRDefault="00FE1956" w:rsidP="00FE1956">
      <w:pPr>
        <w:tabs>
          <w:tab w:val="left" w:pos="13490"/>
        </w:tabs>
        <w:jc w:val="center"/>
        <w:rPr>
          <w:rFonts w:ascii="TH SarabunIT๙" w:hAnsi="TH SarabunIT๙" w:cs="TH SarabunIT๙"/>
          <w:sz w:val="32"/>
          <w:szCs w:val="32"/>
        </w:rPr>
        <w:sectPr w:rsidR="00FE1956" w:rsidRPr="00FE1956" w:rsidSect="00061BAD">
          <w:pgSz w:w="16838" w:h="11906" w:orient="landscape"/>
          <w:pgMar w:top="1134" w:right="360" w:bottom="926" w:left="18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194040" cy="4013835"/>
            <wp:effectExtent l="0" t="0" r="0" b="0"/>
            <wp:docPr id="4" name="แผนภูม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E1956" w:rsidRPr="00FE1956" w:rsidRDefault="00FE1956" w:rsidP="00FE1956">
      <w:pPr>
        <w:tabs>
          <w:tab w:val="left" w:pos="13490"/>
        </w:tabs>
        <w:rPr>
          <w:rFonts w:ascii="TH SarabunIT๙" w:hAnsi="TH SarabunIT๙" w:cs="TH SarabunIT๙"/>
          <w:sz w:val="32"/>
          <w:szCs w:val="32"/>
        </w:rPr>
      </w:pPr>
    </w:p>
    <w:p w:rsidR="00FE1956" w:rsidRPr="00FE1956" w:rsidRDefault="00FE1956" w:rsidP="00FE195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E1956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 ร้องเรียนการทุจริต ร้องเรียนการจัดซื้อจัดจ้าง ข้อร้องเรียนที่มาจากศูนย์ดำรงธรรม</w:t>
      </w:r>
    </w:p>
    <w:p w:rsidR="00FE1956" w:rsidRPr="00FE1956" w:rsidRDefault="00FE1956" w:rsidP="00FE19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9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องค์การบริหารส่วนตำบลบ้านแขม ประจำปีงบประมาณ 2564 </w:t>
      </w:r>
    </w:p>
    <w:p w:rsidR="00FE1956" w:rsidRPr="00FE1956" w:rsidRDefault="00FE1956" w:rsidP="00FE19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95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 คือไม่มีข้อร้องเรียนด้านนี้ เป็น ศูนย์</w:t>
      </w:r>
    </w:p>
    <w:p w:rsidR="00FE1956" w:rsidRPr="00FE1956" w:rsidRDefault="00FE1956" w:rsidP="00FE1956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FE1956" w:rsidRPr="00FE1956" w:rsidRDefault="00FE1956" w:rsidP="00FE1956">
      <w:pPr>
        <w:tabs>
          <w:tab w:val="left" w:pos="134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8612505</wp:posOffset>
            </wp:positionH>
            <wp:positionV relativeFrom="paragraph">
              <wp:posOffset>1137285</wp:posOffset>
            </wp:positionV>
            <wp:extent cx="915670" cy="1455420"/>
            <wp:effectExtent l="1905" t="3810" r="0" b="0"/>
            <wp:wrapSquare wrapText="left"/>
            <wp:docPr id="5" name="แผนภูมิ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291705" cy="3301365"/>
            <wp:effectExtent l="0" t="0" r="0" b="0"/>
            <wp:docPr id="3" name="แผนภูม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1956" w:rsidRPr="00FE1956" w:rsidRDefault="00FE1956" w:rsidP="00FE1956">
      <w:pPr>
        <w:tabs>
          <w:tab w:val="left" w:pos="13490"/>
        </w:tabs>
        <w:rPr>
          <w:rFonts w:ascii="TH SarabunIT๙" w:hAnsi="TH SarabunIT๙" w:cs="TH SarabunIT๙"/>
          <w:sz w:val="32"/>
          <w:szCs w:val="32"/>
        </w:rPr>
      </w:pPr>
    </w:p>
    <w:p w:rsidR="00FE1956" w:rsidRPr="00FE1956" w:rsidRDefault="00FE1956" w:rsidP="00FE1956">
      <w:pPr>
        <w:tabs>
          <w:tab w:val="left" w:pos="13490"/>
        </w:tabs>
        <w:rPr>
          <w:rFonts w:ascii="TH SarabunIT๙" w:hAnsi="TH SarabunIT๙" w:cs="TH SarabunIT๙"/>
          <w:sz w:val="32"/>
          <w:szCs w:val="32"/>
        </w:rPr>
      </w:pPr>
    </w:p>
    <w:p w:rsidR="00BD2680" w:rsidRDefault="00BD2680" w:rsidP="00BD2680">
      <w:pPr>
        <w:tabs>
          <w:tab w:val="left" w:pos="13490"/>
        </w:tabs>
        <w:rPr>
          <w:rFonts w:ascii="TH SarabunIT๙" w:hAnsi="TH SarabunIT๙" w:cs="TH SarabunIT๙"/>
          <w:sz w:val="32"/>
          <w:szCs w:val="32"/>
        </w:rPr>
      </w:pPr>
    </w:p>
    <w:sectPr w:rsidR="00BD2680" w:rsidSect="0024540E">
      <w:pgSz w:w="16838" w:h="11906" w:orient="landscape"/>
      <w:pgMar w:top="1134" w:right="360" w:bottom="926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5"/>
    <w:rsid w:val="00173A82"/>
    <w:rsid w:val="00216525"/>
    <w:rsid w:val="002361B8"/>
    <w:rsid w:val="00273452"/>
    <w:rsid w:val="004E1E92"/>
    <w:rsid w:val="004F3131"/>
    <w:rsid w:val="007862FA"/>
    <w:rsid w:val="007A7306"/>
    <w:rsid w:val="00BD2680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68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6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10377358490566"/>
          <c:y val="7.7669902912621352E-2"/>
          <c:w val="0.63207547169811318"/>
          <c:h val="0.63349514563106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ไฟฟ้าส่องสว่าง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10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ประปาหมู่บ้าน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ถนน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สาธารณะภัย</c:v>
                </c:pt>
              </c:strCache>
            </c:strRef>
          </c:tx>
          <c:spPr>
            <a:solidFill>
              <a:srgbClr val="CC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Sheet1!$B$5:$M$5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72800"/>
        <c:axId val="164990976"/>
      </c:barChart>
      <c:dateAx>
        <c:axId val="16497280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6499097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49909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64972800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97169811320753"/>
          <c:y val="0.220873786407767"/>
          <c:w val="0.23231132075471697"/>
          <c:h val="0.34223300970873788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6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90697674418605"/>
          <c:y val="7.6923076923076927E-2"/>
          <c:w val="0.76744186046511631"/>
          <c:h val="0.860139860139860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005952"/>
        <c:axId val="150581632"/>
      </c:barChart>
      <c:catAx>
        <c:axId val="165005952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50581632"/>
        <c:crosses val="autoZero"/>
        <c:auto val="1"/>
        <c:lblAlgn val="ctr"/>
        <c:lblOffset val="100"/>
        <c:tickMarkSkip val="1"/>
        <c:noMultiLvlLbl val="0"/>
      </c:catAx>
      <c:valAx>
        <c:axId val="150581632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65005952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376657824933686E-2"/>
          <c:y val="6.5088757396449703E-2"/>
          <c:w val="0.65517241379310343"/>
          <c:h val="0.76627218934911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ร้องเรียนเจ้าหน้าที่รัฐ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ร้องเรียนจัดซื้อจัดจ้าง</c:v>
                </c:pt>
              </c:strCache>
            </c:strRef>
          </c:tx>
          <c:spPr>
            <a:solidFill>
              <a:srgbClr val="993366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ร้องเรียนจากศูนย์ดำรงธรรม</c:v>
                </c:pt>
              </c:strCache>
            </c:strRef>
          </c:tx>
          <c:spPr>
            <a:solidFill>
              <a:srgbClr val="FFFFCC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mmm\-yy</c:formatCode>
                <c:ptCount val="12"/>
                <c:pt idx="0">
                  <c:v>242431</c:v>
                </c:pt>
                <c:pt idx="1">
                  <c:v>242462</c:v>
                </c:pt>
                <c:pt idx="2">
                  <c:v>242492</c:v>
                </c:pt>
                <c:pt idx="3">
                  <c:v>242523</c:v>
                </c:pt>
                <c:pt idx="4">
                  <c:v>242554</c:v>
                </c:pt>
                <c:pt idx="5">
                  <c:v>242583</c:v>
                </c:pt>
                <c:pt idx="6">
                  <c:v>242614</c:v>
                </c:pt>
                <c:pt idx="7">
                  <c:v>242644</c:v>
                </c:pt>
                <c:pt idx="8">
                  <c:v>242675</c:v>
                </c:pt>
                <c:pt idx="9">
                  <c:v>242705</c:v>
                </c:pt>
                <c:pt idx="10">
                  <c:v>242736</c:v>
                </c:pt>
                <c:pt idx="11">
                  <c:v>242767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053184"/>
        <c:axId val="165054720"/>
      </c:barChart>
      <c:dateAx>
        <c:axId val="16505318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650547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5054720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65053184"/>
        <c:crosses val="autoZero"/>
        <c:crossBetween val="between"/>
      </c:valAx>
      <c:spPr>
        <a:solidFill>
          <a:srgbClr val="C0C0C0"/>
        </a:solidFill>
        <a:ln w="1264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98938992042441"/>
          <c:y val="0.35207100591715978"/>
          <c:w val="0.2427055702917772"/>
          <c:h val="0.1893491124260355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2022-04-20T07:50:00Z</cp:lastPrinted>
  <dcterms:created xsi:type="dcterms:W3CDTF">2021-04-30T03:37:00Z</dcterms:created>
  <dcterms:modified xsi:type="dcterms:W3CDTF">2022-04-20T07:51:00Z</dcterms:modified>
</cp:coreProperties>
</file>